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2F" w:rsidRDefault="00C75A8E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Аналитический отчет по итогам деятельности  методического объединения</w:t>
      </w:r>
    </w:p>
    <w:p w:rsidR="000C4E52" w:rsidRDefault="00C75A8E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учителей  предметов  гуманитарного  цикла</w:t>
      </w:r>
    </w:p>
    <w:p w:rsidR="008F262F" w:rsidRDefault="00C75A8E">
      <w:pPr>
        <w:pStyle w:val="Standard"/>
        <w:jc w:val="center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 xml:space="preserve"> (руководитель учитель русского  языка  и  литературы  Григорьева М.А.)</w:t>
      </w:r>
    </w:p>
    <w:p w:rsidR="008F262F" w:rsidRDefault="00C75A8E">
      <w:pPr>
        <w:pStyle w:val="Standard"/>
        <w:jc w:val="center"/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МБОУ  СОШ №  16  за   2023 - 2024  учебный  год.</w:t>
      </w:r>
    </w:p>
    <w:p w:rsidR="008F262F" w:rsidRDefault="00C75A8E">
      <w:pPr>
        <w:pStyle w:val="Standard"/>
        <w:jc w:val="both"/>
        <w:rPr>
          <w:rFonts w:hint="eastAsia"/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 xml:space="preserve">1. Методическая тема, над которой работает ШМО учителей гуманитарного цикла в 2023 – </w:t>
      </w:r>
      <w:r>
        <w:rPr>
          <w:color w:val="1A1A1A"/>
          <w:sz w:val="22"/>
          <w:szCs w:val="22"/>
        </w:rPr>
        <w:t>2024 учебном году:</w:t>
      </w:r>
      <w:r>
        <w:rPr>
          <w:b/>
          <w:bCs/>
          <w:i/>
          <w:iCs/>
          <w:color w:val="1A1A1A"/>
          <w:sz w:val="22"/>
          <w:szCs w:val="22"/>
        </w:rPr>
        <w:t xml:space="preserve"> «Реализация обновленных ФГОС как приоритетное направление в преподавании предметов гуманитарного цикл</w:t>
      </w:r>
      <w:r>
        <w:rPr>
          <w:b/>
          <w:bCs/>
          <w:i/>
          <w:iCs/>
          <w:color w:val="1A1A1A"/>
          <w:sz w:val="22"/>
          <w:szCs w:val="22"/>
        </w:rPr>
        <w:t>а»</w:t>
      </w:r>
    </w:p>
    <w:p w:rsidR="008F262F" w:rsidRDefault="00C75A8E">
      <w:pPr>
        <w:pStyle w:val="Standard"/>
        <w:jc w:val="both"/>
        <w:rPr>
          <w:rFonts w:hint="eastAsia"/>
          <w:color w:val="1A1A1A"/>
          <w:sz w:val="22"/>
          <w:szCs w:val="22"/>
        </w:rPr>
      </w:pPr>
      <w:r>
        <w:rPr>
          <w:b/>
          <w:bCs/>
          <w:i/>
          <w:iCs/>
          <w:color w:val="1A1A1A"/>
          <w:sz w:val="22"/>
          <w:szCs w:val="22"/>
        </w:rPr>
        <w:t>Цель:</w:t>
      </w:r>
      <w:r>
        <w:rPr>
          <w:color w:val="1A1A1A"/>
          <w:sz w:val="22"/>
          <w:szCs w:val="22"/>
        </w:rPr>
        <w:t xml:space="preserve"> 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обновленных ФГОС.</w:t>
      </w:r>
    </w:p>
    <w:p w:rsidR="008F262F" w:rsidRDefault="00C75A8E">
      <w:pPr>
        <w:pStyle w:val="Standard"/>
        <w:rPr>
          <w:rFonts w:hint="eastAsia"/>
          <w:b/>
          <w:bCs/>
          <w:i/>
          <w:iCs/>
          <w:color w:val="1A1A1A"/>
          <w:sz w:val="22"/>
          <w:szCs w:val="22"/>
        </w:rPr>
      </w:pPr>
      <w:r>
        <w:rPr>
          <w:b/>
          <w:bCs/>
          <w:i/>
          <w:iCs/>
          <w:color w:val="1A1A1A"/>
          <w:sz w:val="22"/>
          <w:szCs w:val="22"/>
        </w:rPr>
        <w:t>Задачи:</w:t>
      </w:r>
    </w:p>
    <w:p w:rsidR="008F262F" w:rsidRDefault="00C75A8E">
      <w:pPr>
        <w:pStyle w:val="Standard"/>
        <w:jc w:val="both"/>
        <w:rPr>
          <w:rFonts w:hint="eastAsia"/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>1. Изучить нормативно-правовую базу ОО и СОО в условиях перехода</w:t>
      </w:r>
      <w:r>
        <w:rPr>
          <w:color w:val="1A1A1A"/>
          <w:sz w:val="22"/>
          <w:szCs w:val="22"/>
        </w:rPr>
        <w:t xml:space="preserve"> на </w:t>
      </w:r>
      <w:proofErr w:type="gramStart"/>
      <w:r>
        <w:rPr>
          <w:color w:val="1A1A1A"/>
          <w:sz w:val="22"/>
          <w:szCs w:val="22"/>
        </w:rPr>
        <w:t>новые</w:t>
      </w:r>
      <w:proofErr w:type="gramEnd"/>
      <w:r>
        <w:rPr>
          <w:color w:val="1A1A1A"/>
          <w:sz w:val="22"/>
          <w:szCs w:val="22"/>
        </w:rPr>
        <w:t xml:space="preserve"> ФГОС.</w:t>
      </w:r>
    </w:p>
    <w:p w:rsidR="008F262F" w:rsidRDefault="00C75A8E">
      <w:pPr>
        <w:pStyle w:val="Standard"/>
        <w:jc w:val="both"/>
        <w:rPr>
          <w:rFonts w:hint="eastAsia"/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>2. Распространять инновационный опыт педагогов в обновлении содержания предметной области в контексте ФГОС.</w:t>
      </w:r>
    </w:p>
    <w:p w:rsidR="008F262F" w:rsidRDefault="00C75A8E">
      <w:pPr>
        <w:pStyle w:val="Standard"/>
        <w:jc w:val="both"/>
        <w:rPr>
          <w:rFonts w:hint="eastAsia"/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 xml:space="preserve">3. Совершенствовать предметные и </w:t>
      </w:r>
      <w:proofErr w:type="spellStart"/>
      <w:r>
        <w:rPr>
          <w:color w:val="1A1A1A"/>
          <w:sz w:val="22"/>
          <w:szCs w:val="22"/>
        </w:rPr>
        <w:t>метапредметные</w:t>
      </w:r>
      <w:proofErr w:type="spellEnd"/>
      <w:r>
        <w:rPr>
          <w:color w:val="1A1A1A"/>
          <w:sz w:val="22"/>
          <w:szCs w:val="22"/>
        </w:rPr>
        <w:t xml:space="preserve"> компетенции педагогов.</w:t>
      </w:r>
    </w:p>
    <w:p w:rsidR="008F262F" w:rsidRDefault="00C75A8E">
      <w:pPr>
        <w:pStyle w:val="Standard"/>
        <w:jc w:val="both"/>
        <w:rPr>
          <w:rFonts w:hint="eastAsia"/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>4. Способствовать построению индивидуальных маршрутов непреры</w:t>
      </w:r>
      <w:r>
        <w:rPr>
          <w:color w:val="1A1A1A"/>
          <w:sz w:val="22"/>
          <w:szCs w:val="22"/>
        </w:rPr>
        <w:t>вного развития и профессионального мастерства педагогических работников</w:t>
      </w:r>
    </w:p>
    <w:p w:rsidR="008F262F" w:rsidRDefault="00C75A8E">
      <w:pPr>
        <w:pStyle w:val="Standard"/>
        <w:jc w:val="both"/>
        <w:rPr>
          <w:rFonts w:hint="eastAsia"/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 xml:space="preserve">5. Формировать единый подход к решению актуальных педагогических проблем, стоящих перед учителями в рамках реализации ФГОС, в рамках подготовки учащихся </w:t>
      </w:r>
      <w:proofErr w:type="gramStart"/>
      <w:r>
        <w:rPr>
          <w:color w:val="1A1A1A"/>
          <w:sz w:val="22"/>
          <w:szCs w:val="22"/>
        </w:rPr>
        <w:t>к</w:t>
      </w:r>
      <w:proofErr w:type="gramEnd"/>
      <w:r>
        <w:rPr>
          <w:color w:val="1A1A1A"/>
          <w:sz w:val="22"/>
          <w:szCs w:val="22"/>
        </w:rPr>
        <w:t xml:space="preserve"> итоговой</w:t>
      </w:r>
    </w:p>
    <w:p w:rsidR="008F262F" w:rsidRDefault="00C75A8E">
      <w:pPr>
        <w:pStyle w:val="Standard"/>
        <w:jc w:val="both"/>
        <w:rPr>
          <w:rFonts w:hint="eastAsia"/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>аттестации.</w:t>
      </w:r>
    </w:p>
    <w:p w:rsidR="008F262F" w:rsidRDefault="00C75A8E">
      <w:pPr>
        <w:pStyle w:val="Standard"/>
        <w:jc w:val="both"/>
        <w:rPr>
          <w:rFonts w:hint="eastAsia"/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>6. Созда</w:t>
      </w:r>
      <w:r>
        <w:rPr>
          <w:color w:val="1A1A1A"/>
          <w:sz w:val="22"/>
          <w:szCs w:val="22"/>
        </w:rPr>
        <w:t>вать благоприятных условий для проявления педагогической инициативы учителя.</w:t>
      </w:r>
    </w:p>
    <w:p w:rsidR="008F262F" w:rsidRDefault="00C75A8E">
      <w:pPr>
        <w:pStyle w:val="Standard"/>
        <w:jc w:val="both"/>
        <w:rPr>
          <w:rFonts w:hint="eastAsia"/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>7. Осуществлять информационную, учебно-методическую поддержку учителей на основе диагностики и мониторинга.</w:t>
      </w:r>
    </w:p>
    <w:p w:rsidR="008F262F" w:rsidRDefault="00C75A8E">
      <w:pPr>
        <w:pStyle w:val="Standard"/>
        <w:jc w:val="both"/>
        <w:rPr>
          <w:rFonts w:ascii="Times New Roman" w:hAnsi="Times New Roman" w:cs="Times New Roman"/>
          <w:color w:val="1A1A1A"/>
          <w:sz w:val="22"/>
          <w:szCs w:val="22"/>
        </w:rPr>
      </w:pPr>
      <w:r>
        <w:rPr>
          <w:rFonts w:ascii="Times New Roman" w:hAnsi="Times New Roman" w:cs="Times New Roman"/>
          <w:color w:val="1A1A1A"/>
          <w:sz w:val="22"/>
          <w:szCs w:val="22"/>
        </w:rPr>
        <w:t>2. Характеристика кадрового состава:</w:t>
      </w:r>
    </w:p>
    <w:p w:rsidR="008F262F" w:rsidRDefault="008F262F">
      <w:pPr>
        <w:pStyle w:val="Standard"/>
        <w:jc w:val="both"/>
        <w:rPr>
          <w:rFonts w:hint="eastAsia"/>
          <w:sz w:val="22"/>
          <w:szCs w:val="22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1022"/>
        <w:gridCol w:w="966"/>
        <w:gridCol w:w="733"/>
        <w:gridCol w:w="964"/>
        <w:gridCol w:w="963"/>
        <w:gridCol w:w="964"/>
        <w:gridCol w:w="964"/>
        <w:gridCol w:w="964"/>
        <w:gridCol w:w="965"/>
      </w:tblGrid>
      <w:tr w:rsidR="008F262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Общее</w:t>
            </w:r>
          </w:p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количество</w:t>
            </w:r>
          </w:p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учителей ШМО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По </w:t>
            </w:r>
            <w:r>
              <w:rPr>
                <w:rFonts w:cs="Times New Roman"/>
                <w:color w:val="000000"/>
              </w:rPr>
              <w:t>уровню образования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По уровню</w:t>
            </w:r>
          </w:p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квалификационных</w:t>
            </w:r>
          </w:p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категорий</w:t>
            </w:r>
          </w:p>
        </w:tc>
        <w:tc>
          <w:tcPr>
            <w:tcW w:w="3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По стажу работы</w:t>
            </w:r>
          </w:p>
        </w:tc>
      </w:tr>
      <w:tr w:rsidR="008F262F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75A8E">
            <w:pPr>
              <w:rPr>
                <w:rFonts w:hint="eastAsia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Среднее</w:t>
            </w:r>
          </w:p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Специальное</w:t>
            </w:r>
          </w:p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(профессиональное)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высшее педагогическое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другое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  <w:lang w:val="en-US"/>
              </w:rPr>
              <w:t>I</w:t>
            </w:r>
            <w:r>
              <w:rPr>
                <w:rFonts w:cs="Times New Roman"/>
                <w:color w:val="000000"/>
              </w:rPr>
              <w:t xml:space="preserve"> категория</w:t>
            </w:r>
          </w:p>
          <w:p w:rsidR="008F262F" w:rsidRDefault="008F262F">
            <w:pPr>
              <w:pStyle w:val="Standard"/>
              <w:widowControl w:val="0"/>
              <w:rPr>
                <w:rFonts w:cs="Times New Roman" w:hint="eastAsia"/>
                <w:color w:val="000000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высшая</w:t>
            </w:r>
          </w:p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категория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до 5 лет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от 5 до 10 лет</w:t>
            </w:r>
          </w:p>
          <w:p w:rsidR="008F262F" w:rsidRDefault="008F262F">
            <w:pPr>
              <w:pStyle w:val="Standard"/>
              <w:widowControl w:val="0"/>
              <w:rPr>
                <w:rFonts w:cs="Times New Roman" w:hint="eastAsia"/>
                <w:color w:val="00000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от 10 до 20 лет</w:t>
            </w:r>
          </w:p>
          <w:p w:rsidR="008F262F" w:rsidRDefault="008F262F">
            <w:pPr>
              <w:pStyle w:val="Standard"/>
              <w:widowControl w:val="0"/>
              <w:rPr>
                <w:rFonts w:cs="Times New Roman" w:hint="eastAsia"/>
                <w:color w:val="000000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выше 20 лет</w:t>
            </w:r>
          </w:p>
        </w:tc>
      </w:tr>
      <w:tr w:rsidR="008F262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</w:tbl>
    <w:p w:rsidR="008F262F" w:rsidRDefault="008F262F">
      <w:pPr>
        <w:pStyle w:val="Standard"/>
        <w:rPr>
          <w:rFonts w:hint="eastAsia"/>
        </w:rPr>
      </w:pPr>
    </w:p>
    <w:p w:rsidR="008F262F" w:rsidRDefault="00C75A8E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Звания и награды (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пофамильно</w:t>
      </w:r>
      <w:proofErr w:type="spellEnd"/>
      <w:r>
        <w:rPr>
          <w:rFonts w:ascii="Times New Roman" w:hAnsi="Times New Roman" w:cs="Times New Roman"/>
          <w:sz w:val="22"/>
          <w:szCs w:val="22"/>
        </w:rPr>
        <w:t>, с уточнением награды и звания): нет.</w:t>
      </w:r>
    </w:p>
    <w:p w:rsidR="008F262F" w:rsidRDefault="008F262F">
      <w:pPr>
        <w:pStyle w:val="Standard"/>
        <w:ind w:left="360"/>
        <w:rPr>
          <w:rFonts w:ascii="Times New Roman" w:hAnsi="Times New Roman" w:cs="Times New Roman"/>
          <w:sz w:val="22"/>
          <w:szCs w:val="22"/>
        </w:rPr>
      </w:pPr>
    </w:p>
    <w:p w:rsidR="008F262F" w:rsidRDefault="00C75A8E">
      <w:pPr>
        <w:pStyle w:val="Standard"/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4.Курсовая подготовка и переподготовка учителей (русский язык и литература).</w:t>
      </w:r>
    </w:p>
    <w:p w:rsidR="008F262F" w:rsidRDefault="008F262F">
      <w:pPr>
        <w:pStyle w:val="Standard"/>
        <w:rPr>
          <w:rFonts w:ascii="Times New Roman" w:hAnsi="Times New Roman" w:cs="Times New Roman"/>
          <w:sz w:val="22"/>
          <w:szCs w:val="22"/>
        </w:rPr>
      </w:pPr>
    </w:p>
    <w:tbl>
      <w:tblPr>
        <w:tblW w:w="6337" w:type="dxa"/>
        <w:tblInd w:w="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4069"/>
      </w:tblGrid>
      <w:tr w:rsidR="008F262F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62F" w:rsidRDefault="00C75A8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Учебный год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62F" w:rsidRDefault="00C75A8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учителей, прошедших курсовую подготовку</w:t>
            </w:r>
          </w:p>
        </w:tc>
      </w:tr>
      <w:tr w:rsidR="008F262F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62F" w:rsidRDefault="00C75A8E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62F" w:rsidRDefault="00C75A8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8F262F" w:rsidRDefault="008F262F">
      <w:pPr>
        <w:pStyle w:val="Standard"/>
        <w:rPr>
          <w:rFonts w:ascii="Times New Roman" w:hAnsi="Times New Roman" w:cs="Times New Roman"/>
        </w:rPr>
      </w:pPr>
    </w:p>
    <w:p w:rsidR="008F262F" w:rsidRDefault="00C75A8E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Формы повышения педагогического мастерства: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797"/>
        <w:gridCol w:w="1416"/>
        <w:gridCol w:w="1190"/>
        <w:gridCol w:w="516"/>
        <w:gridCol w:w="788"/>
        <w:gridCol w:w="1481"/>
        <w:gridCol w:w="956"/>
        <w:gridCol w:w="1024"/>
        <w:gridCol w:w="965"/>
      </w:tblGrid>
      <w:tr w:rsidR="008F262F">
        <w:tblPrEx>
          <w:tblCellMar>
            <w:top w:w="0" w:type="dxa"/>
            <w:bottom w:w="0" w:type="dxa"/>
          </w:tblCellMar>
        </w:tblPrEx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Областные, городские теоретические и практические семинары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представление опыта работы с практическим показом уроков, мероприятий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доклады на научно-практических конференциях и т.д.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работа педагогов в городских методических объединениях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Участие в 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вебинарах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, обсуждениях, дистанционных семинарах и т. д.</w:t>
            </w:r>
          </w:p>
        </w:tc>
      </w:tr>
      <w:tr w:rsidR="008F262F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тема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Учитель/ ОО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тема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Учитель/ ОО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тема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Учитель/ ОО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тема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Учитель/ ОО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cs="Times New Roman" w:hint="eastAsia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тема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spacing w:line="360" w:lineRule="auto"/>
              <w:rPr>
                <w:rFonts w:cs="Times New Roman" w:hint="eastAsia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Учитель/ </w:t>
            </w:r>
            <w:r>
              <w:rPr>
                <w:rFonts w:cs="Times New Roman"/>
                <w:color w:val="000000"/>
                <w:sz w:val="16"/>
                <w:szCs w:val="16"/>
              </w:rPr>
              <w:t>ОО</w:t>
            </w:r>
          </w:p>
        </w:tc>
      </w:tr>
      <w:tr w:rsidR="008F262F">
        <w:tblPrEx>
          <w:tblCellMar>
            <w:top w:w="0" w:type="dxa"/>
            <w:bottom w:w="0" w:type="dxa"/>
          </w:tblCellMar>
        </w:tblPrEx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TableContents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8F262F">
            <w:pPr>
              <w:pStyle w:val="TableContents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«ЕГЭ по вопросам педагогики и наставничества»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TableContents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Григорьева М.А. (в сотрудничестве с </w:t>
            </w:r>
            <w:proofErr w:type="spellStart"/>
            <w:r>
              <w:rPr>
                <w:color w:val="000000"/>
                <w:sz w:val="16"/>
                <w:szCs w:val="16"/>
              </w:rPr>
              <w:t>Ткачёвой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lastRenderedPageBreak/>
              <w:t>Н.В.)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TableContents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8F262F">
            <w:pPr>
              <w:pStyle w:val="TableContents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TableContents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Заседания ГМО учителей русского языка и литературы (в течение учебного </w:t>
            </w:r>
            <w:r>
              <w:rPr>
                <w:color w:val="000000"/>
                <w:sz w:val="16"/>
                <w:szCs w:val="16"/>
              </w:rPr>
              <w:lastRenderedPageBreak/>
              <w:t>года)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TableContents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Григорьева М.А.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TableContents"/>
              <w:rPr>
                <w:rFonts w:hint="eastAsia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Вебинар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«Новая экзаменационная модель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ОГЭ по русскому </w:t>
            </w:r>
            <w:r>
              <w:rPr>
                <w:color w:val="000000"/>
                <w:sz w:val="16"/>
                <w:szCs w:val="16"/>
              </w:rPr>
              <w:t>языку на 2024 год: изменения в демоверсии и подготовке выпускников» (АНО ЦНОКО и ОА «Легион»)</w:t>
            </w:r>
          </w:p>
          <w:p w:rsidR="008F262F" w:rsidRDefault="00C75A8E">
            <w:pPr>
              <w:pStyle w:val="TableContents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13.09.23</w:t>
            </w:r>
          </w:p>
          <w:p w:rsidR="008F262F" w:rsidRDefault="00C75A8E">
            <w:pPr>
              <w:pStyle w:val="TableContents"/>
              <w:rPr>
                <w:rFonts w:hint="eastAsia"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Вебинар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«Преподавание русского языка и литературы в условиях реализации обновлённых ФГОС СОО» (Академия </w:t>
            </w:r>
            <w:proofErr w:type="spellStart"/>
            <w:r>
              <w:rPr>
                <w:color w:val="000000"/>
                <w:sz w:val="16"/>
                <w:szCs w:val="16"/>
              </w:rPr>
              <w:t>минпросвещения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России)</w:t>
            </w:r>
          </w:p>
          <w:p w:rsidR="008F262F" w:rsidRDefault="00C75A8E">
            <w:pPr>
              <w:pStyle w:val="TableContents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20.09.2023</w:t>
            </w:r>
          </w:p>
          <w:p w:rsidR="008F262F" w:rsidRDefault="00C75A8E">
            <w:pPr>
              <w:pStyle w:val="TableContents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Мастер-класс «Р</w:t>
            </w:r>
            <w:r>
              <w:rPr>
                <w:color w:val="000000"/>
                <w:sz w:val="16"/>
                <w:szCs w:val="16"/>
              </w:rPr>
              <w:t xml:space="preserve">азвитие речи на уроке русского языка» (МБОУ </w:t>
            </w:r>
            <w:proofErr w:type="spellStart"/>
            <w:r>
              <w:rPr>
                <w:color w:val="000000"/>
                <w:sz w:val="16"/>
                <w:szCs w:val="16"/>
              </w:rPr>
              <w:t>Ерофеевская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ООШ)</w:t>
            </w:r>
          </w:p>
          <w:p w:rsidR="008F262F" w:rsidRDefault="00C75A8E">
            <w:pPr>
              <w:pStyle w:val="TableContents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27.10.2023</w:t>
            </w:r>
          </w:p>
          <w:p w:rsidR="008F262F" w:rsidRDefault="00C75A8E">
            <w:pPr>
              <w:pStyle w:val="TableContents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Всероссийский онлайн-конкурс «30 лет Конституции России — проверь себя»</w:t>
            </w:r>
          </w:p>
          <w:p w:rsidR="008F262F" w:rsidRDefault="00C75A8E">
            <w:pPr>
              <w:pStyle w:val="TableContents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30.10.2023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TableContents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Григорьева М.А.</w:t>
            </w:r>
          </w:p>
        </w:tc>
      </w:tr>
    </w:tbl>
    <w:p w:rsidR="008F262F" w:rsidRDefault="008F262F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8F262F" w:rsidRDefault="00C75A8E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 Проведение олимпиад, конкурсов, других городских мероприятий.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8"/>
        <w:gridCol w:w="1928"/>
      </w:tblGrid>
      <w:tr w:rsidR="008F262F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ОО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Учитель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Преподаваемый предмет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мероприятие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диплом</w:t>
            </w:r>
          </w:p>
        </w:tc>
      </w:tr>
      <w:tr w:rsidR="008F262F">
        <w:tblPrEx>
          <w:tblCellMar>
            <w:top w:w="0" w:type="dxa"/>
            <w:bottom w:w="0" w:type="dxa"/>
          </w:tblCellMar>
        </w:tblPrEx>
        <w:tc>
          <w:tcPr>
            <w:tcW w:w="19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МБОУ СОШ №  16</w:t>
            </w:r>
          </w:p>
        </w:tc>
        <w:tc>
          <w:tcPr>
            <w:tcW w:w="19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Григорьева М.А.</w:t>
            </w:r>
          </w:p>
        </w:tc>
        <w:tc>
          <w:tcPr>
            <w:tcW w:w="19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Русский  язык  и  литература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Олимпиады  по  русскому  языку  и  литературе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Участие</w:t>
            </w:r>
          </w:p>
        </w:tc>
      </w:tr>
      <w:tr w:rsidR="008F262F">
        <w:tblPrEx>
          <w:tblCellMar>
            <w:top w:w="0" w:type="dxa"/>
            <w:bottom w:w="0" w:type="dxa"/>
          </w:tblCellMar>
        </w:tblPrEx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75A8E">
            <w:pPr>
              <w:rPr>
                <w:rFonts w:hint="eastAsia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75A8E">
            <w:pPr>
              <w:rPr>
                <w:rFonts w:hint="eastAsia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75A8E">
            <w:pPr>
              <w:rPr>
                <w:rFonts w:hint="eastAsia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14-й муниципальный фестиваль-конкурс «Красота спасёт мир»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Диплом за высокую сценическую культуру</w:t>
            </w:r>
          </w:p>
          <w:p w:rsidR="008F262F" w:rsidRDefault="00C75A8E">
            <w:pPr>
              <w:pStyle w:val="TableContents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Грамота за проникновенное исполнение стихотворения «Ода Новошахтинску»</w:t>
            </w:r>
          </w:p>
        </w:tc>
      </w:tr>
      <w:tr w:rsidR="008F262F">
        <w:tblPrEx>
          <w:tblCellMar>
            <w:top w:w="0" w:type="dxa"/>
            <w:bottom w:w="0" w:type="dxa"/>
          </w:tblCellMar>
        </w:tblPrEx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75A8E">
            <w:pPr>
              <w:rPr>
                <w:rFonts w:hint="eastAsia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75A8E">
            <w:pPr>
              <w:rPr>
                <w:rFonts w:hint="eastAsia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75A8E">
            <w:pPr>
              <w:rPr>
                <w:rFonts w:hint="eastAsia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color w:val="000000"/>
                <w:sz w:val="18"/>
                <w:szCs w:val="18"/>
              </w:rPr>
              <w:t>Муниципальный  этап  Всероссийского  конкурса  юных  чтецов  «Живая  классика»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262F" w:rsidRDefault="00C75A8E">
            <w:pPr>
              <w:pStyle w:val="Standard"/>
              <w:widowControl w:val="0"/>
              <w:rPr>
                <w:rFonts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color w:val="000000"/>
                <w:sz w:val="18"/>
                <w:szCs w:val="18"/>
              </w:rPr>
              <w:t>Диплом  участника</w:t>
            </w:r>
          </w:p>
        </w:tc>
      </w:tr>
    </w:tbl>
    <w:p w:rsidR="008F262F" w:rsidRDefault="008F262F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8F262F" w:rsidRDefault="00C75A8E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Участие педагогов ШМО в конкурсах педагогического мастерства на различных </w:t>
      </w:r>
      <w:r>
        <w:rPr>
          <w:rFonts w:ascii="Times New Roman" w:hAnsi="Times New Roman" w:cs="Times New Roman"/>
          <w:sz w:val="22"/>
          <w:szCs w:val="22"/>
        </w:rPr>
        <w:t>уровнях.</w:t>
      </w:r>
    </w:p>
    <w:p w:rsidR="008F262F" w:rsidRDefault="008F262F">
      <w:pPr>
        <w:pStyle w:val="Standard"/>
        <w:rPr>
          <w:rFonts w:ascii="Times New Roman" w:hAnsi="Times New Roman" w:cs="Times New Roman"/>
          <w:sz w:val="22"/>
          <w:szCs w:val="22"/>
        </w:rPr>
      </w:pPr>
    </w:p>
    <w:tbl>
      <w:tblPr>
        <w:tblW w:w="9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2945"/>
        <w:gridCol w:w="1840"/>
        <w:gridCol w:w="1595"/>
        <w:gridCol w:w="2314"/>
      </w:tblGrid>
      <w:tr w:rsidR="008F262F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62F" w:rsidRDefault="00C75A8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62F" w:rsidRDefault="00C75A8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62F" w:rsidRDefault="00C75A8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 учителя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62F" w:rsidRDefault="00C75A8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62F" w:rsidRDefault="00C75A8E">
            <w:pPr>
              <w:pStyle w:val="Standard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результативность</w:t>
            </w:r>
          </w:p>
        </w:tc>
      </w:tr>
      <w:tr w:rsidR="008F262F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62F" w:rsidRDefault="008F262F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62F" w:rsidRDefault="00C75A8E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62F" w:rsidRDefault="00C75A8E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62F" w:rsidRDefault="00C75A8E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62F" w:rsidRDefault="00C75A8E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F262F" w:rsidRDefault="008F262F">
      <w:pPr>
        <w:pStyle w:val="Standard"/>
        <w:rPr>
          <w:rFonts w:hint="eastAsia"/>
        </w:rPr>
      </w:pPr>
    </w:p>
    <w:p w:rsidR="008F262F" w:rsidRDefault="00C75A8E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8. Основные вопросы, рассматриваемые на заседаниях ШМО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выделить вопросы  по ФГОС и итоговой аттестация обучающихся).</w:t>
      </w:r>
    </w:p>
    <w:p w:rsidR="008F262F" w:rsidRDefault="00C75A8E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1) Август. Тема: «Современные подходы к организации </w:t>
      </w:r>
      <w:r>
        <w:rPr>
          <w:sz w:val="22"/>
          <w:szCs w:val="22"/>
        </w:rPr>
        <w:t xml:space="preserve">образовательного процесса в условиях ФГОС». </w:t>
      </w:r>
      <w:proofErr w:type="gramStart"/>
      <w:r>
        <w:rPr>
          <w:sz w:val="22"/>
          <w:szCs w:val="22"/>
        </w:rPr>
        <w:t>(Вопросы:</w:t>
      </w:r>
      <w:proofErr w:type="gramEnd"/>
      <w:r>
        <w:rPr>
          <w:sz w:val="22"/>
          <w:szCs w:val="22"/>
        </w:rPr>
        <w:t xml:space="preserve"> «Нормативно-правовое сопровождение введения обновлённых ФГОС», «ФГОС третьего поколения: требования к структуре и содержанию рабочих программ в 2023/2024 учебном году»). 2) Октябрь. Тема: «Цифровая обра</w:t>
      </w:r>
      <w:r>
        <w:rPr>
          <w:sz w:val="22"/>
          <w:szCs w:val="22"/>
        </w:rPr>
        <w:t>зовательная среда как фактор повышения качества обучения»</w:t>
      </w:r>
      <w:proofErr w:type="gramStart"/>
      <w:r>
        <w:rPr>
          <w:sz w:val="22"/>
          <w:szCs w:val="22"/>
        </w:rPr>
        <w:t>.(</w:t>
      </w:r>
      <w:proofErr w:type="gramEnd"/>
      <w:r>
        <w:rPr>
          <w:sz w:val="22"/>
          <w:szCs w:val="22"/>
        </w:rPr>
        <w:t xml:space="preserve">Вопросы: </w:t>
      </w:r>
      <w:proofErr w:type="gramStart"/>
      <w:r>
        <w:rPr>
          <w:sz w:val="22"/>
          <w:szCs w:val="22"/>
        </w:rPr>
        <w:t>«Модели инновационных уроков», «Изменения в КИМ ОГЭ и ЕГЭ по гуманитарным предметам»). 3) Декабрь.</w:t>
      </w:r>
      <w:proofErr w:type="gramEnd"/>
      <w:r>
        <w:rPr>
          <w:sz w:val="22"/>
          <w:szCs w:val="22"/>
        </w:rPr>
        <w:t xml:space="preserve"> Тема: «Развитие читательской грамотности – одна из ключевых задач деятельности педагога».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(Вопросы: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«Новые подходы к оцениванию читательской грамотности», «Методика развития читательской грамотности «От текста к смыслу»). 4) Март.</w:t>
      </w:r>
      <w:proofErr w:type="gramEnd"/>
      <w:r>
        <w:rPr>
          <w:sz w:val="22"/>
          <w:szCs w:val="22"/>
        </w:rPr>
        <w:t xml:space="preserve"> Тема: «Повышение качества подготовки учащихся по предметам гуманитарного цикла на основе использования мотивирующи</w:t>
      </w:r>
      <w:r>
        <w:rPr>
          <w:sz w:val="22"/>
          <w:szCs w:val="22"/>
        </w:rPr>
        <w:t xml:space="preserve">х способов организации контроля и оценки качества </w:t>
      </w:r>
      <w:proofErr w:type="spellStart"/>
      <w:r>
        <w:rPr>
          <w:sz w:val="22"/>
          <w:szCs w:val="22"/>
        </w:rPr>
        <w:t>обученности</w:t>
      </w:r>
      <w:proofErr w:type="spellEnd"/>
      <w:r>
        <w:rPr>
          <w:sz w:val="22"/>
          <w:szCs w:val="22"/>
        </w:rPr>
        <w:t xml:space="preserve">». </w:t>
      </w:r>
      <w:proofErr w:type="gramStart"/>
      <w:r>
        <w:rPr>
          <w:sz w:val="22"/>
          <w:szCs w:val="22"/>
        </w:rPr>
        <w:t>(Вопросы:</w:t>
      </w:r>
      <w:proofErr w:type="gramEnd"/>
      <w:r>
        <w:rPr>
          <w:sz w:val="22"/>
          <w:szCs w:val="22"/>
        </w:rPr>
        <w:t xml:space="preserve"> «Изучение нормативно-правовой базы по подготовке и проведению ОГЭ и ЕГЭ в 9 и 11 классах», «Критерии оценки качества подготовки выпускников. Анализ тренировочного тестирования в форм</w:t>
      </w:r>
      <w:r>
        <w:rPr>
          <w:sz w:val="22"/>
          <w:szCs w:val="22"/>
        </w:rPr>
        <w:t xml:space="preserve">ате ГИА по гуманитарным предметам в 9 и 11 классах», «Подготовка учащихся к итоговой аттестации. </w:t>
      </w:r>
      <w:proofErr w:type="gramStart"/>
      <w:r>
        <w:rPr>
          <w:sz w:val="22"/>
          <w:szCs w:val="22"/>
        </w:rPr>
        <w:t xml:space="preserve">Организация контроля и оценки качества </w:t>
      </w:r>
      <w:proofErr w:type="spellStart"/>
      <w:r>
        <w:rPr>
          <w:sz w:val="22"/>
          <w:szCs w:val="22"/>
        </w:rPr>
        <w:t>обученности</w:t>
      </w:r>
      <w:proofErr w:type="spellEnd"/>
      <w:r>
        <w:rPr>
          <w:sz w:val="22"/>
          <w:szCs w:val="22"/>
        </w:rPr>
        <w:t xml:space="preserve"> выпускников»). 5) Май.</w:t>
      </w:r>
      <w:proofErr w:type="gramEnd"/>
      <w:r>
        <w:rPr>
          <w:sz w:val="22"/>
          <w:szCs w:val="22"/>
        </w:rPr>
        <w:t xml:space="preserve"> Тема: «Результаты деятельности учителей гуманитарного цикла по совершенствованию обра</w:t>
      </w:r>
      <w:r>
        <w:rPr>
          <w:sz w:val="22"/>
          <w:szCs w:val="22"/>
        </w:rPr>
        <w:t xml:space="preserve">зовательного процесса». </w:t>
      </w:r>
      <w:proofErr w:type="gramStart"/>
      <w:r>
        <w:rPr>
          <w:sz w:val="22"/>
          <w:szCs w:val="22"/>
        </w:rPr>
        <w:t>(Вопросы: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«Методические рекомендации по совершенствованию работы учителя в условиях ФГОС ООО и СОО»).</w:t>
      </w:r>
      <w:proofErr w:type="gramEnd"/>
    </w:p>
    <w:p w:rsidR="008F262F" w:rsidRDefault="00C75A8E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9. Выводы   и  рекомендации  по  результатам  работы   ШМО:</w:t>
      </w:r>
    </w:p>
    <w:p w:rsidR="008F262F" w:rsidRDefault="00C75A8E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1)  Продолжить работу  по  раскрытию  творческого  потенциала  учащихс</w:t>
      </w:r>
      <w:r>
        <w:rPr>
          <w:sz w:val="22"/>
          <w:szCs w:val="22"/>
        </w:rPr>
        <w:t>я  через  уроки  и  внеклассную  работу  на  основе  новых  образовательных  технологий.</w:t>
      </w:r>
    </w:p>
    <w:p w:rsidR="008F262F" w:rsidRDefault="00C75A8E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 xml:space="preserve">  Более  тщательно  и  конкретно  планировать  работу  по  освоению, обобщению  и  внедрению  передового  опыта  работы.</w:t>
      </w:r>
    </w:p>
    <w:p w:rsidR="008F262F" w:rsidRDefault="00C75A8E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3)  Найти  наиболее  интересную  форму  проведения  итоговых  мероприятий  по  предметам  гуманитарного  цикла.</w:t>
      </w:r>
    </w:p>
    <w:p w:rsidR="008F262F" w:rsidRDefault="00C75A8E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4) Практиковать  рейтин</w:t>
      </w:r>
      <w:r>
        <w:rPr>
          <w:sz w:val="22"/>
          <w:szCs w:val="22"/>
        </w:rPr>
        <w:t>говые  опросы  учащихся  об  уровне  проведения  различных  мероприятий.</w:t>
      </w:r>
    </w:p>
    <w:p w:rsidR="008F262F" w:rsidRDefault="008F262F">
      <w:pPr>
        <w:pStyle w:val="Standard"/>
        <w:jc w:val="both"/>
        <w:rPr>
          <w:rFonts w:hint="eastAsia"/>
          <w:sz w:val="22"/>
          <w:szCs w:val="22"/>
        </w:rPr>
      </w:pPr>
    </w:p>
    <w:p w:rsidR="008F262F" w:rsidRDefault="00C75A8E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10.   Перспективы на 2024 – 2025 учебный год.</w:t>
      </w:r>
    </w:p>
    <w:p w:rsidR="008F262F" w:rsidRDefault="00C75A8E">
      <w:pPr>
        <w:pStyle w:val="Standard"/>
        <w:jc w:val="both"/>
        <w:rPr>
          <w:rFonts w:hint="eastAsia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Цель:</w:t>
      </w:r>
      <w:r>
        <w:rPr>
          <w:sz w:val="22"/>
          <w:szCs w:val="22"/>
        </w:rPr>
        <w:t xml:space="preserve"> непрерывное совершенствование уровня педагогического мастерства педагогов МО, их эрудиции и профессиональной компетентности в обла</w:t>
      </w:r>
      <w:r>
        <w:rPr>
          <w:sz w:val="22"/>
          <w:szCs w:val="22"/>
        </w:rPr>
        <w:t>сти учебного предмета и методики его преподавания согласно Концепции преподавания учебных предметов, нового стандарта педагога в условиях реализации обновлённых ФГОС.</w:t>
      </w:r>
    </w:p>
    <w:p w:rsidR="008F262F" w:rsidRDefault="00C75A8E">
      <w:pPr>
        <w:pStyle w:val="Standard"/>
        <w:jc w:val="both"/>
        <w:rPr>
          <w:rFonts w:hint="eastAsia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Задачи:</w:t>
      </w:r>
    </w:p>
    <w:p w:rsidR="008F262F" w:rsidRDefault="00C75A8E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1) Мониторинг качества и управления профессиональной деятельностью педагогов.</w:t>
      </w:r>
    </w:p>
    <w:p w:rsidR="008F262F" w:rsidRDefault="00C75A8E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sz w:val="22"/>
          <w:szCs w:val="22"/>
        </w:rPr>
        <w:t>Организация повышения квалификации учителей через постоянно действующие формы обучения.</w:t>
      </w:r>
    </w:p>
    <w:p w:rsidR="008F262F" w:rsidRDefault="00C75A8E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3) Изучение инновационных процессов в методике преподавания в условиях реализации ФГОС через систему самообразования.</w:t>
      </w:r>
    </w:p>
    <w:p w:rsidR="008F262F" w:rsidRDefault="00C75A8E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4) Совершенствование умения применять системно - </w:t>
      </w:r>
      <w:proofErr w:type="spellStart"/>
      <w:r>
        <w:rPr>
          <w:sz w:val="22"/>
          <w:szCs w:val="22"/>
        </w:rPr>
        <w:t>д</w:t>
      </w:r>
      <w:r>
        <w:rPr>
          <w:sz w:val="22"/>
          <w:szCs w:val="22"/>
        </w:rPr>
        <w:t>еятельностный</w:t>
      </w:r>
      <w:proofErr w:type="spellEnd"/>
      <w:r>
        <w:rPr>
          <w:sz w:val="22"/>
          <w:szCs w:val="22"/>
        </w:rPr>
        <w:t xml:space="preserve"> подход при обучении гуманитарным дисциплинам.</w:t>
      </w:r>
    </w:p>
    <w:p w:rsidR="008F262F" w:rsidRDefault="00C75A8E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5)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8F262F" w:rsidRDefault="00C75A8E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6) Совершенствован</w:t>
      </w:r>
      <w:r>
        <w:rPr>
          <w:sz w:val="22"/>
          <w:szCs w:val="22"/>
        </w:rPr>
        <w:t>ие форм и методов организации внеклассной деятельности по гуманитарным дисциплинам.</w:t>
      </w:r>
    </w:p>
    <w:p w:rsidR="008F262F" w:rsidRDefault="008F262F">
      <w:pPr>
        <w:pStyle w:val="Standard"/>
        <w:jc w:val="both"/>
        <w:rPr>
          <w:rFonts w:hint="eastAsia"/>
          <w:sz w:val="22"/>
          <w:szCs w:val="22"/>
        </w:rPr>
      </w:pPr>
    </w:p>
    <w:p w:rsidR="008F262F" w:rsidRDefault="00C75A8E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Руководитель ШМО</w:t>
      </w:r>
    </w:p>
    <w:p w:rsidR="008F262F" w:rsidRDefault="00C75A8E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учителей  гуманитарного  цикла  МБОУ  СОШ № 16                                                       / Григорьева М.А.</w:t>
      </w:r>
    </w:p>
    <w:p w:rsidR="008F262F" w:rsidRDefault="008F262F">
      <w:pPr>
        <w:pStyle w:val="Standard"/>
        <w:jc w:val="both"/>
        <w:rPr>
          <w:rFonts w:hint="eastAsia"/>
          <w:sz w:val="22"/>
          <w:szCs w:val="22"/>
        </w:rPr>
      </w:pPr>
    </w:p>
    <w:sectPr w:rsidR="008F262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8E" w:rsidRDefault="00C75A8E">
      <w:pPr>
        <w:rPr>
          <w:rFonts w:hint="eastAsia"/>
        </w:rPr>
      </w:pPr>
      <w:r>
        <w:separator/>
      </w:r>
    </w:p>
  </w:endnote>
  <w:endnote w:type="continuationSeparator" w:id="0">
    <w:p w:rsidR="00C75A8E" w:rsidRDefault="00C75A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8E" w:rsidRDefault="00C75A8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75A8E" w:rsidRDefault="00C75A8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F262F"/>
    <w:rsid w:val="000C4E52"/>
    <w:rsid w:val="008F262F"/>
    <w:rsid w:val="00C7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16</dc:creator>
  <cp:lastModifiedBy>Школа 16</cp:lastModifiedBy>
  <cp:revision>1</cp:revision>
  <dcterms:created xsi:type="dcterms:W3CDTF">2024-07-03T22:06:00Z</dcterms:created>
  <dcterms:modified xsi:type="dcterms:W3CDTF">2024-07-04T06:02:00Z</dcterms:modified>
</cp:coreProperties>
</file>